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4F1" w:rsidRDefault="00180C8F" w:rsidP="008B798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0097">
        <w:rPr>
          <w:rFonts w:ascii="Times New Roman" w:hAnsi="Times New Roman" w:cs="Times New Roman"/>
          <w:b/>
          <w:sz w:val="28"/>
          <w:szCs w:val="28"/>
        </w:rPr>
        <w:t xml:space="preserve">Показатель оценки качества по </w:t>
      </w:r>
      <w:r>
        <w:rPr>
          <w:rFonts w:ascii="Times New Roman" w:hAnsi="Times New Roman" w:cs="Times New Roman"/>
          <w:b/>
          <w:sz w:val="28"/>
          <w:szCs w:val="28"/>
        </w:rPr>
        <w:t xml:space="preserve">организации социальной сферы, </w:t>
      </w:r>
    </w:p>
    <w:p w:rsidR="00DF7F46" w:rsidRDefault="00180C8F" w:rsidP="008B798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Pr="00C80097">
        <w:rPr>
          <w:rFonts w:ascii="Times New Roman" w:hAnsi="Times New Roman" w:cs="Times New Roman"/>
          <w:b/>
          <w:sz w:val="28"/>
          <w:szCs w:val="28"/>
        </w:rPr>
        <w:t>отношении которой проведена независимая оценка качества</w:t>
      </w: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6136"/>
        <w:gridCol w:w="502"/>
        <w:gridCol w:w="543"/>
        <w:gridCol w:w="549"/>
        <w:gridCol w:w="543"/>
        <w:gridCol w:w="545"/>
        <w:gridCol w:w="547"/>
      </w:tblGrid>
      <w:tr w:rsidR="00180C8F" w:rsidRPr="00C7187C" w:rsidTr="00180C8F">
        <w:trPr>
          <w:cantSplit/>
          <w:trHeight w:val="263"/>
          <w:tblHeader/>
        </w:trPr>
        <w:tc>
          <w:tcPr>
            <w:tcW w:w="5000" w:type="pct"/>
            <w:gridSpan w:val="7"/>
            <w:shd w:val="clear" w:color="000000" w:fill="DCE6F1"/>
            <w:noWrap/>
            <w:vAlign w:val="bottom"/>
          </w:tcPr>
          <w:p w:rsidR="00180C8F" w:rsidRPr="00C7187C" w:rsidRDefault="00180C8F" w:rsidP="00180C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80097">
              <w:rPr>
                <w:rFonts w:ascii="Times New Roman" w:hAnsi="Times New Roman" w:cs="Times New Roman"/>
                <w:b/>
                <w:bCs/>
                <w:color w:val="000000"/>
              </w:rPr>
              <w:t>Показатель оценки качества по организации социальной сферы, в отношении которой проведена независимая оценка качества</w:t>
            </w:r>
          </w:p>
        </w:tc>
      </w:tr>
      <w:tr w:rsidR="00180C8F" w:rsidRPr="00C7187C" w:rsidTr="00180C8F">
        <w:trPr>
          <w:cantSplit/>
          <w:trHeight w:val="263"/>
          <w:tblHeader/>
        </w:trPr>
        <w:tc>
          <w:tcPr>
            <w:tcW w:w="5000" w:type="pct"/>
            <w:gridSpan w:val="7"/>
            <w:shd w:val="clear" w:color="000000" w:fill="DCE6F1"/>
            <w:noWrap/>
          </w:tcPr>
          <w:p w:rsidR="00180C8F" w:rsidRPr="00180C8F" w:rsidRDefault="00180C8F" w:rsidP="00180C8F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180C8F">
              <w:rPr>
                <w:rFonts w:ascii="Times New Roman" w:hAnsi="Times New Roman" w:cs="Times New Roman"/>
                <w:bCs/>
                <w:color w:val="000000"/>
              </w:rPr>
              <w:t>Критерий оценки качества "Открытость и доступность информации об организации социальной сферы"</w:t>
            </w:r>
            <w:r w:rsidR="00C068C1">
              <w:rPr>
                <w:rFonts w:ascii="Times New Roman" w:hAnsi="Times New Roman" w:cs="Times New Roman"/>
                <w:bCs/>
                <w:color w:val="000000"/>
              </w:rPr>
              <w:t>.</w:t>
            </w:r>
          </w:p>
          <w:p w:rsidR="00180C8F" w:rsidRPr="00180C8F" w:rsidRDefault="00180C8F" w:rsidP="00180C8F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180C8F">
              <w:rPr>
                <w:rFonts w:ascii="Times New Roman" w:hAnsi="Times New Roman" w:cs="Times New Roman"/>
                <w:bCs/>
                <w:color w:val="000000"/>
              </w:rPr>
              <w:t>Критерий оценки качества "Комфортность условий предоставления услуг, в том числе время ожидания предоставления услуг"</w:t>
            </w:r>
            <w:r w:rsidR="00C068C1">
              <w:rPr>
                <w:rFonts w:ascii="Times New Roman" w:hAnsi="Times New Roman" w:cs="Times New Roman"/>
                <w:bCs/>
                <w:color w:val="000000"/>
              </w:rPr>
              <w:t>.</w:t>
            </w:r>
          </w:p>
          <w:p w:rsidR="00180C8F" w:rsidRPr="00180C8F" w:rsidRDefault="00180C8F" w:rsidP="00180C8F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180C8F">
              <w:rPr>
                <w:rFonts w:ascii="Times New Roman" w:hAnsi="Times New Roman" w:cs="Times New Roman"/>
                <w:bCs/>
                <w:color w:val="000000"/>
              </w:rPr>
              <w:t>Критерий оценки качества "Доступность услуг для инвалидов"</w:t>
            </w:r>
            <w:r w:rsidR="00C068C1">
              <w:rPr>
                <w:rFonts w:ascii="Times New Roman" w:hAnsi="Times New Roman" w:cs="Times New Roman"/>
                <w:bCs/>
                <w:color w:val="000000"/>
              </w:rPr>
              <w:t>.</w:t>
            </w:r>
          </w:p>
          <w:p w:rsidR="00180C8F" w:rsidRPr="00180C8F" w:rsidRDefault="00180C8F" w:rsidP="00180C8F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180C8F">
              <w:rPr>
                <w:rFonts w:ascii="Times New Roman" w:hAnsi="Times New Roman" w:cs="Times New Roman"/>
                <w:bCs/>
                <w:color w:val="000000"/>
              </w:rPr>
              <w:t>Критерий оценки качества "Доброжелательность, вежливость работников организации социальной сферы"</w:t>
            </w:r>
            <w:r w:rsidR="00C068C1">
              <w:rPr>
                <w:rFonts w:ascii="Times New Roman" w:hAnsi="Times New Roman" w:cs="Times New Roman"/>
                <w:bCs/>
                <w:color w:val="000000"/>
              </w:rPr>
              <w:t>.</w:t>
            </w:r>
          </w:p>
          <w:p w:rsidR="00180C8F" w:rsidRPr="00180C8F" w:rsidRDefault="00180C8F" w:rsidP="00180C8F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180C8F">
              <w:rPr>
                <w:rFonts w:ascii="Times New Roman" w:hAnsi="Times New Roman" w:cs="Times New Roman"/>
                <w:bCs/>
                <w:color w:val="000000"/>
              </w:rPr>
              <w:t>Критерий оценки качества "Удовлетворенность условиями оказания услуг"</w:t>
            </w:r>
            <w:r w:rsidR="00C068C1">
              <w:rPr>
                <w:rFonts w:ascii="Times New Roman" w:hAnsi="Times New Roman" w:cs="Times New Roman"/>
                <w:bCs/>
                <w:color w:val="000000"/>
              </w:rPr>
              <w:t>.</w:t>
            </w:r>
          </w:p>
          <w:p w:rsidR="00180C8F" w:rsidRPr="00180C8F" w:rsidRDefault="00180C8F" w:rsidP="00180C8F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180C8F">
              <w:rPr>
                <w:rFonts w:ascii="Times New Roman" w:hAnsi="Times New Roman" w:cs="Times New Roman"/>
                <w:b/>
                <w:bCs/>
                <w:color w:val="000000"/>
              </w:rPr>
              <w:t>Показатель оценки качества по организации социальной сферы</w:t>
            </w:r>
            <w:r w:rsidR="00C068C1">
              <w:rPr>
                <w:rFonts w:ascii="Times New Roman" w:hAnsi="Times New Roman" w:cs="Times New Roman"/>
                <w:b/>
                <w:bCs/>
                <w:color w:val="000000"/>
              </w:rPr>
              <w:t>.</w:t>
            </w:r>
          </w:p>
        </w:tc>
      </w:tr>
      <w:tr w:rsidR="00180C8F" w:rsidRPr="00C7187C" w:rsidTr="00180C8F">
        <w:trPr>
          <w:cantSplit/>
          <w:trHeight w:val="154"/>
          <w:tblHeader/>
        </w:trPr>
        <w:tc>
          <w:tcPr>
            <w:tcW w:w="3276" w:type="pct"/>
            <w:shd w:val="clear" w:color="000000" w:fill="DCE6F1"/>
            <w:noWrap/>
            <w:vAlign w:val="center"/>
            <w:hideMark/>
          </w:tcPr>
          <w:p w:rsidR="00180C8F" w:rsidRPr="00C7187C" w:rsidRDefault="00180C8F" w:rsidP="00180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7187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Организация</w:t>
            </w:r>
          </w:p>
        </w:tc>
        <w:tc>
          <w:tcPr>
            <w:tcW w:w="268" w:type="pct"/>
            <w:shd w:val="clear" w:color="000000" w:fill="DCE6F1"/>
            <w:vAlign w:val="center"/>
          </w:tcPr>
          <w:p w:rsidR="00180C8F" w:rsidRPr="00C7187C" w:rsidRDefault="00180C8F" w:rsidP="00180C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</w:p>
        </w:tc>
        <w:tc>
          <w:tcPr>
            <w:tcW w:w="290" w:type="pct"/>
            <w:shd w:val="clear" w:color="000000" w:fill="DCE6F1"/>
            <w:vAlign w:val="center"/>
          </w:tcPr>
          <w:p w:rsidR="00180C8F" w:rsidRPr="00C7187C" w:rsidRDefault="00180C8F" w:rsidP="00180C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</w:t>
            </w:r>
          </w:p>
        </w:tc>
        <w:tc>
          <w:tcPr>
            <w:tcW w:w="293" w:type="pct"/>
            <w:shd w:val="clear" w:color="000000" w:fill="DCE6F1"/>
            <w:vAlign w:val="center"/>
          </w:tcPr>
          <w:p w:rsidR="00180C8F" w:rsidRPr="00C7187C" w:rsidRDefault="00180C8F" w:rsidP="00180C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3</w:t>
            </w:r>
          </w:p>
        </w:tc>
        <w:tc>
          <w:tcPr>
            <w:tcW w:w="290" w:type="pct"/>
            <w:shd w:val="clear" w:color="000000" w:fill="DCE6F1"/>
            <w:vAlign w:val="center"/>
          </w:tcPr>
          <w:p w:rsidR="00180C8F" w:rsidRPr="00C7187C" w:rsidRDefault="00180C8F" w:rsidP="00180C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4</w:t>
            </w:r>
          </w:p>
        </w:tc>
        <w:tc>
          <w:tcPr>
            <w:tcW w:w="291" w:type="pct"/>
            <w:shd w:val="clear" w:color="000000" w:fill="DCE6F1"/>
            <w:vAlign w:val="center"/>
          </w:tcPr>
          <w:p w:rsidR="00180C8F" w:rsidRPr="00C7187C" w:rsidRDefault="00180C8F" w:rsidP="00180C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5</w:t>
            </w:r>
          </w:p>
        </w:tc>
        <w:tc>
          <w:tcPr>
            <w:tcW w:w="292" w:type="pct"/>
            <w:shd w:val="clear" w:color="000000" w:fill="DCE6F1"/>
            <w:vAlign w:val="center"/>
          </w:tcPr>
          <w:p w:rsidR="00180C8F" w:rsidRPr="00C7187C" w:rsidRDefault="00180C8F" w:rsidP="00180C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6</w:t>
            </w:r>
          </w:p>
        </w:tc>
      </w:tr>
      <w:tr w:rsidR="00142546" w:rsidRPr="00C7187C" w:rsidTr="00B36297">
        <w:trPr>
          <w:cantSplit/>
          <w:trHeight w:val="20"/>
        </w:trPr>
        <w:tc>
          <w:tcPr>
            <w:tcW w:w="3276" w:type="pct"/>
            <w:shd w:val="clear" w:color="auto" w:fill="auto"/>
            <w:noWrap/>
            <w:vAlign w:val="bottom"/>
          </w:tcPr>
          <w:p w:rsidR="00142546" w:rsidRPr="00B36297" w:rsidRDefault="00142546" w:rsidP="00B36297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1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 xml:space="preserve">Муниципальное бюджетное учреждение культуры «Центральный Дом культуры» муниципального образования – </w:t>
            </w:r>
            <w:proofErr w:type="spellStart"/>
            <w:r w:rsidRPr="00B36297">
              <w:rPr>
                <w:rFonts w:ascii="Times New Roman" w:hAnsi="Times New Roman" w:cs="Times New Roman"/>
                <w:color w:val="000000"/>
              </w:rPr>
              <w:t>Захаровский</w:t>
            </w:r>
            <w:proofErr w:type="spellEnd"/>
            <w:r w:rsidRPr="00B36297">
              <w:rPr>
                <w:rFonts w:ascii="Times New Roman" w:hAnsi="Times New Roman" w:cs="Times New Roman"/>
                <w:color w:val="000000"/>
              </w:rPr>
              <w:t xml:space="preserve"> муниципальный район Рязанской области </w:t>
            </w:r>
          </w:p>
        </w:tc>
        <w:tc>
          <w:tcPr>
            <w:tcW w:w="268" w:type="pct"/>
            <w:shd w:val="clear" w:color="auto" w:fill="FFFFFF" w:themeFill="background1"/>
            <w:vAlign w:val="center"/>
          </w:tcPr>
          <w:p w:rsidR="00142546" w:rsidRPr="00B36297" w:rsidRDefault="00142546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80,0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142546" w:rsidRPr="00B36297" w:rsidRDefault="00142546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95,4</w:t>
            </w: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:rsidR="00142546" w:rsidRPr="00B36297" w:rsidRDefault="00142546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64,7</w:t>
            </w:r>
          </w:p>
        </w:tc>
        <w:tc>
          <w:tcPr>
            <w:tcW w:w="290" w:type="pct"/>
            <w:shd w:val="clear" w:color="auto" w:fill="FFFFFF" w:themeFill="background1"/>
            <w:vAlign w:val="center"/>
          </w:tcPr>
          <w:p w:rsidR="00142546" w:rsidRPr="00B36297" w:rsidRDefault="00142546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92,3</w:t>
            </w:r>
          </w:p>
        </w:tc>
        <w:tc>
          <w:tcPr>
            <w:tcW w:w="291" w:type="pct"/>
            <w:shd w:val="clear" w:color="auto" w:fill="FFFFFF" w:themeFill="background1"/>
            <w:vAlign w:val="center"/>
          </w:tcPr>
          <w:p w:rsidR="00142546" w:rsidRPr="00B36297" w:rsidRDefault="00142546" w:rsidP="00B3629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36297">
              <w:rPr>
                <w:rFonts w:ascii="Times New Roman" w:hAnsi="Times New Roman" w:cs="Times New Roman"/>
                <w:color w:val="000000"/>
              </w:rPr>
              <w:t>98,2</w:t>
            </w:r>
          </w:p>
        </w:tc>
        <w:tc>
          <w:tcPr>
            <w:tcW w:w="292" w:type="pct"/>
            <w:shd w:val="clear" w:color="auto" w:fill="FFFFFF" w:themeFill="background1"/>
            <w:vAlign w:val="center"/>
          </w:tcPr>
          <w:p w:rsidR="00142546" w:rsidRPr="00B36297" w:rsidRDefault="00142546" w:rsidP="00B36297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36297">
              <w:rPr>
                <w:rFonts w:ascii="Times New Roman" w:hAnsi="Times New Roman" w:cs="Times New Roman"/>
                <w:b/>
                <w:color w:val="000000"/>
              </w:rPr>
              <w:t>86,1</w:t>
            </w:r>
          </w:p>
        </w:tc>
      </w:tr>
    </w:tbl>
    <w:p w:rsidR="00180C8F" w:rsidRDefault="00180C8F" w:rsidP="00180C8F">
      <w:pPr>
        <w:ind w:firstLine="709"/>
        <w:jc w:val="both"/>
      </w:pPr>
    </w:p>
    <w:sectPr w:rsidR="00180C8F" w:rsidSect="00AB0A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C17F78"/>
    <w:multiLevelType w:val="hybridMultilevel"/>
    <w:tmpl w:val="00D680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113A7C"/>
    <w:multiLevelType w:val="hybridMultilevel"/>
    <w:tmpl w:val="B9BE53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5C2997"/>
    <w:multiLevelType w:val="hybridMultilevel"/>
    <w:tmpl w:val="65668C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B663CE"/>
    <w:multiLevelType w:val="hybridMultilevel"/>
    <w:tmpl w:val="6534DE50"/>
    <w:lvl w:ilvl="0" w:tplc="0419000F">
      <w:start w:val="1"/>
      <w:numFmt w:val="decimal"/>
      <w:lvlText w:val="%1."/>
      <w:lvlJc w:val="left"/>
      <w:pPr>
        <w:ind w:left="206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DBB3D5C"/>
    <w:multiLevelType w:val="hybridMultilevel"/>
    <w:tmpl w:val="73B673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0751F"/>
    <w:rsid w:val="000704C5"/>
    <w:rsid w:val="00142546"/>
    <w:rsid w:val="001528CA"/>
    <w:rsid w:val="00180C8F"/>
    <w:rsid w:val="002A784A"/>
    <w:rsid w:val="002C718C"/>
    <w:rsid w:val="00305127"/>
    <w:rsid w:val="0030751F"/>
    <w:rsid w:val="00453E20"/>
    <w:rsid w:val="0050643C"/>
    <w:rsid w:val="00596C6E"/>
    <w:rsid w:val="006A54F1"/>
    <w:rsid w:val="008B7983"/>
    <w:rsid w:val="009815DA"/>
    <w:rsid w:val="00A363A7"/>
    <w:rsid w:val="00AB0AEE"/>
    <w:rsid w:val="00AB4FFD"/>
    <w:rsid w:val="00B36297"/>
    <w:rsid w:val="00BF13D2"/>
    <w:rsid w:val="00C068C1"/>
    <w:rsid w:val="00C474DB"/>
    <w:rsid w:val="00C67F38"/>
    <w:rsid w:val="00CC4C7B"/>
    <w:rsid w:val="00DF6FBE"/>
    <w:rsid w:val="00DF7F46"/>
    <w:rsid w:val="00E61A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0A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0C8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Оператор Базы</dc:creator>
  <cp:keywords/>
  <dc:description/>
  <cp:lastModifiedBy>Пользователь Windows</cp:lastModifiedBy>
  <cp:revision>21</cp:revision>
  <dcterms:created xsi:type="dcterms:W3CDTF">2019-11-11T08:49:00Z</dcterms:created>
  <dcterms:modified xsi:type="dcterms:W3CDTF">2022-01-27T07:53:00Z</dcterms:modified>
</cp:coreProperties>
</file>